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FE" w:rsidRPr="00C16B4D" w:rsidRDefault="003874FE" w:rsidP="003C0CDE">
      <w:pPr>
        <w:jc w:val="center"/>
        <w:rPr>
          <w:color w:val="17365D" w:themeColor="text2" w:themeShade="BF"/>
          <w:sz w:val="16"/>
        </w:rPr>
      </w:pPr>
      <w:proofErr w:type="spellStart"/>
      <w:r w:rsidRPr="00C16B4D">
        <w:rPr>
          <w:rStyle w:val="TitleChar"/>
        </w:rPr>
        <w:t>Elitehaus</w:t>
      </w:r>
      <w:proofErr w:type="spellEnd"/>
      <w:r w:rsidRPr="00C16B4D">
        <w:rPr>
          <w:rStyle w:val="TitleChar"/>
        </w:rPr>
        <w:t xml:space="preserve"> Sales Contract</w:t>
      </w:r>
      <w:r>
        <w:br/>
      </w:r>
      <w:r w:rsidRPr="00C16B4D">
        <w:rPr>
          <w:color w:val="17365D" w:themeColor="text2" w:themeShade="BF"/>
          <w:sz w:val="16"/>
        </w:rPr>
        <w:t>This guarantee is a legally binding Contract. Please feel free to consult an attorney prior to signing it.</w:t>
      </w:r>
    </w:p>
    <w:p w:rsidR="003874FE" w:rsidRPr="00C16B4D" w:rsidRDefault="003874FE">
      <w:pPr>
        <w:rPr>
          <w:color w:val="17365D" w:themeColor="text2" w:themeShade="BF"/>
        </w:rPr>
      </w:pPr>
      <w:r w:rsidRPr="00C16B4D">
        <w:rPr>
          <w:color w:val="17365D" w:themeColor="text2" w:themeShade="BF"/>
        </w:rPr>
        <w:t>LIMITED LIABILITY: Health Replacement Policy</w:t>
      </w:r>
      <w:r w:rsidRPr="00C16B4D">
        <w:rPr>
          <w:color w:val="17365D" w:themeColor="text2" w:themeShade="BF"/>
        </w:rPr>
        <w:br/>
        <w:t>At the time the Buyer takes possession of the puppy or dog, Seller (</w:t>
      </w:r>
      <w:proofErr w:type="spellStart"/>
      <w:r w:rsidRPr="00C16B4D">
        <w:rPr>
          <w:color w:val="17365D" w:themeColor="text2" w:themeShade="BF"/>
        </w:rPr>
        <w:t>Elitehaus</w:t>
      </w:r>
      <w:proofErr w:type="spellEnd"/>
      <w:r w:rsidRPr="00C16B4D">
        <w:rPr>
          <w:color w:val="17365D" w:themeColor="text2" w:themeShade="BF"/>
        </w:rPr>
        <w:t xml:space="preserve">) certifies the dog to be free from environmental viruses verified by Seller's licensed veterinarian. The health and temperament of this dog is excellent to the best of Seller's knowledge and belief at the time of sale.  The required vaccinations and </w:t>
      </w:r>
      <w:proofErr w:type="spellStart"/>
      <w:r w:rsidRPr="00C16B4D">
        <w:rPr>
          <w:color w:val="17365D" w:themeColor="text2" w:themeShade="BF"/>
        </w:rPr>
        <w:t>wormings</w:t>
      </w:r>
      <w:proofErr w:type="spellEnd"/>
      <w:r w:rsidRPr="00C16B4D">
        <w:rPr>
          <w:color w:val="17365D" w:themeColor="text2" w:themeShade="BF"/>
        </w:rPr>
        <w:t xml:space="preserve"> are as indicated on the health record. </w:t>
      </w:r>
      <w:proofErr w:type="spellStart"/>
      <w:r w:rsidRPr="00C16B4D">
        <w:rPr>
          <w:color w:val="17365D" w:themeColor="text2" w:themeShade="BF"/>
        </w:rPr>
        <w:t>Elitehaus</w:t>
      </w:r>
      <w:proofErr w:type="spellEnd"/>
      <w:r w:rsidRPr="00C16B4D">
        <w:rPr>
          <w:color w:val="17365D" w:themeColor="text2" w:themeShade="BF"/>
        </w:rPr>
        <w:t xml:space="preserve"> advises the Buyer, however, to have the dog examined by a </w:t>
      </w:r>
      <w:r w:rsidR="00D01135" w:rsidRPr="00C16B4D">
        <w:rPr>
          <w:color w:val="17365D" w:themeColor="text2" w:themeShade="BF"/>
        </w:rPr>
        <w:t xml:space="preserve">licensed veterinarian of Buyer's choice within 72 hours after receipt of the puppy.  If the veterinarian finds the puppy to be in poor health, the dog must be immediately returned to </w:t>
      </w:r>
      <w:proofErr w:type="spellStart"/>
      <w:r w:rsidR="00D01135" w:rsidRPr="00C16B4D">
        <w:rPr>
          <w:color w:val="17365D" w:themeColor="text2" w:themeShade="BF"/>
        </w:rPr>
        <w:t>Elitehaus</w:t>
      </w:r>
      <w:proofErr w:type="spellEnd"/>
      <w:r w:rsidR="00D01135" w:rsidRPr="00C16B4D">
        <w:rPr>
          <w:color w:val="17365D" w:themeColor="text2" w:themeShade="BF"/>
        </w:rPr>
        <w:t xml:space="preserve"> at the expense of the Buyer, for a replacement of equal value, unless other arrangements are mutually agreed upon.  Failure to see a veterinarian within 72 hours will void all guarantees. No further guarantee is made, and guarantees are not transferable. Dogs are guaranteed until 1 year of age for any genetic problems that would keep the dog from living a normal and healthy life; this also includes crippling/severe hip dysplasia confirmed by x-rays from a competent li</w:t>
      </w:r>
      <w:r w:rsidR="00C16B4D" w:rsidRPr="00C16B4D">
        <w:rPr>
          <w:color w:val="17365D" w:themeColor="text2" w:themeShade="BF"/>
        </w:rPr>
        <w:t xml:space="preserve">censed veterinarian.  </w:t>
      </w:r>
      <w:proofErr w:type="spellStart"/>
      <w:r w:rsidR="00C16B4D" w:rsidRPr="00C16B4D">
        <w:rPr>
          <w:color w:val="17365D" w:themeColor="text2" w:themeShade="BF"/>
        </w:rPr>
        <w:t>Elitehaus</w:t>
      </w:r>
      <w:proofErr w:type="spellEnd"/>
      <w:r w:rsidR="00D01135" w:rsidRPr="00C16B4D">
        <w:rPr>
          <w:color w:val="17365D" w:themeColor="text2" w:themeShade="BF"/>
        </w:rPr>
        <w:t xml:space="preserve"> reserves the right to have the dog re-x-rayed and the x-rays sent to the OFA for evaluation. The dog is to be returned to </w:t>
      </w:r>
      <w:proofErr w:type="spellStart"/>
      <w:r w:rsidR="00D01135" w:rsidRPr="00C16B4D">
        <w:rPr>
          <w:color w:val="17365D" w:themeColor="text2" w:themeShade="BF"/>
        </w:rPr>
        <w:t>Elitehaus</w:t>
      </w:r>
      <w:proofErr w:type="spellEnd"/>
      <w:r w:rsidR="00D01135" w:rsidRPr="00C16B4D">
        <w:rPr>
          <w:color w:val="17365D" w:themeColor="text2" w:themeShade="BF"/>
        </w:rPr>
        <w:t xml:space="preserve"> at the expense of the Buyer unless the Buyer wishes to keep the dog. If the Buyer keeps the dog, the dog must be spayed/neutered and proof of this sent to the Seller before a replacement will be made.  This is a replacement guarantee only, with a puppy or dog of equal value at the time of purchase as soon as possible.  </w:t>
      </w:r>
    </w:p>
    <w:p w:rsidR="00D01135" w:rsidRPr="00C16B4D" w:rsidRDefault="00D01135">
      <w:pPr>
        <w:rPr>
          <w:color w:val="17365D" w:themeColor="text2" w:themeShade="BF"/>
        </w:rPr>
      </w:pPr>
      <w:r w:rsidRPr="00C16B4D">
        <w:rPr>
          <w:color w:val="17365D" w:themeColor="text2" w:themeShade="BF"/>
        </w:rPr>
        <w:t xml:space="preserve">DISCLAIMER: Seller assumes no responsibility for the dog or its conduct after delivery to Buyer. Buyer hereby acknowledges that a dog can be provoked to bite no matter the dog's breed or temperament.  Buyer also acknowledges that any dog's behavior is subject to change, including but not limited to a change in personality, health, or character, and also including aggression, and therefore Buyer hereby assumes all risk of any kind related to the actions or behavior of said dog, including but not limited to any acts of aggression.  In acknowledgement of all of the above, Buyer hereby releases Seller from any liability for behavioral actions of the dog or the direct or indirect consequences thereof. It is further understood and agreed that no warranties or representations of any nature have been made to Buyer except those contained in this health guarantee. All dogs are sold "as is", except as expressly warranted in this agreement.  </w:t>
      </w:r>
    </w:p>
    <w:p w:rsidR="00D01135" w:rsidRPr="00C16B4D" w:rsidRDefault="00D01135">
      <w:pPr>
        <w:rPr>
          <w:color w:val="17365D" w:themeColor="text2" w:themeShade="BF"/>
        </w:rPr>
      </w:pPr>
      <w:r w:rsidRPr="00C16B4D">
        <w:rPr>
          <w:color w:val="17365D" w:themeColor="text2" w:themeShade="BF"/>
        </w:rPr>
        <w:t xml:space="preserve">RE-SALE: In the event Buyer is unable to keep the puppy/dog for any reason, Buyer agrees to give </w:t>
      </w:r>
      <w:proofErr w:type="spellStart"/>
      <w:r w:rsidRPr="00C16B4D">
        <w:rPr>
          <w:color w:val="17365D" w:themeColor="text2" w:themeShade="BF"/>
        </w:rPr>
        <w:t>Elitehaus</w:t>
      </w:r>
      <w:proofErr w:type="spellEnd"/>
      <w:r w:rsidRPr="00C16B4D">
        <w:rPr>
          <w:color w:val="17365D" w:themeColor="text2" w:themeShade="BF"/>
        </w:rPr>
        <w:t xml:space="preserve"> first right of refusal to take the puppy/dog back.  </w:t>
      </w:r>
      <w:proofErr w:type="spellStart"/>
      <w:r w:rsidRPr="00C16B4D">
        <w:rPr>
          <w:color w:val="17365D" w:themeColor="text2" w:themeShade="BF"/>
        </w:rPr>
        <w:t>Elitehaus</w:t>
      </w:r>
      <w:proofErr w:type="spellEnd"/>
      <w:r w:rsidRPr="00C16B4D">
        <w:rPr>
          <w:color w:val="17365D" w:themeColor="text2" w:themeShade="BF"/>
        </w:rPr>
        <w:t xml:space="preserve"> will not accept responsibility for any re-sale, nor shall Seller's guarantees herein apply to any third par</w:t>
      </w:r>
      <w:r w:rsidR="00C16B4D" w:rsidRPr="00C16B4D">
        <w:rPr>
          <w:color w:val="17365D" w:themeColor="text2" w:themeShade="BF"/>
        </w:rPr>
        <w:t>t</w:t>
      </w:r>
      <w:r w:rsidRPr="00C16B4D">
        <w:rPr>
          <w:color w:val="17365D" w:themeColor="text2" w:themeShade="BF"/>
        </w:rPr>
        <w:t xml:space="preserve">y, but to original Buyer only. </w:t>
      </w:r>
      <w:proofErr w:type="spellStart"/>
      <w:r w:rsidRPr="00C16B4D">
        <w:rPr>
          <w:color w:val="17365D" w:themeColor="text2" w:themeShade="BF"/>
        </w:rPr>
        <w:t>Elitehaus</w:t>
      </w:r>
      <w:proofErr w:type="spellEnd"/>
      <w:r w:rsidRPr="00C16B4D">
        <w:rPr>
          <w:color w:val="17365D" w:themeColor="text2" w:themeShade="BF"/>
        </w:rPr>
        <w:t xml:space="preserve"> wishes to know where all of their puppies are and never want them to end up in a shelter. Puppies will be taken back at any time, for any reason, no questions asked. </w:t>
      </w:r>
      <w:r w:rsidR="00C16B4D">
        <w:rPr>
          <w:color w:val="17365D" w:themeColor="text2" w:themeShade="BF"/>
        </w:rPr>
        <w:br/>
      </w:r>
    </w:p>
    <w:p w:rsidR="00C16B4D" w:rsidRDefault="00C16B4D">
      <w:pPr>
        <w:rPr>
          <w:color w:val="17365D" w:themeColor="text2" w:themeShade="BF"/>
        </w:rPr>
      </w:pPr>
      <w:r>
        <w:rPr>
          <w:color w:val="17365D" w:themeColor="text2" w:themeShade="BF"/>
        </w:rPr>
        <w:t>BUYER INITIAL_______________</w:t>
      </w:r>
      <w:r>
        <w:rPr>
          <w:color w:val="17365D" w:themeColor="text2" w:themeShade="BF"/>
        </w:rPr>
        <w:tab/>
        <w:t>DATE:_______________________</w:t>
      </w:r>
    </w:p>
    <w:p w:rsidR="00C16B4D" w:rsidRDefault="00C16B4D">
      <w:pPr>
        <w:rPr>
          <w:color w:val="17365D" w:themeColor="text2" w:themeShade="BF"/>
        </w:rPr>
      </w:pPr>
    </w:p>
    <w:p w:rsidR="00C16B4D" w:rsidRPr="003C0CDE" w:rsidRDefault="00C16B4D">
      <w:pPr>
        <w:rPr>
          <w:color w:val="17365D" w:themeColor="text2" w:themeShade="BF"/>
        </w:rPr>
      </w:pPr>
      <w:r w:rsidRPr="00C16B4D">
        <w:rPr>
          <w:color w:val="17365D" w:themeColor="text2" w:themeShade="BF"/>
        </w:rPr>
        <w:lastRenderedPageBreak/>
        <w:t xml:space="preserve">BILL OF SALE/RECEIPT: Upon full payment, Seller sells, assigns, and transfers all its right, title, and interest in the dog to Buyer. Buyer agrees to pay Seller deposit at the signing of this contract and the remaining balance at the time of delivery of before shipping. Buyer agrees the he/she is responsible for taking possession of the dog by picking the dog up in person or hiring Seller to deliver this dog in person </w:t>
      </w:r>
      <w:r w:rsidRPr="003C0CDE">
        <w:rPr>
          <w:color w:val="17365D" w:themeColor="text2" w:themeShade="BF"/>
        </w:rPr>
        <w:t xml:space="preserve">at Buyer's sole expense. All sales are final and down payments/deposits are non-refundable.  </w:t>
      </w:r>
    </w:p>
    <w:p w:rsidR="00C16B4D" w:rsidRPr="003C0CDE" w:rsidRDefault="00C16B4D">
      <w:pPr>
        <w:rPr>
          <w:color w:val="17365D" w:themeColor="text2" w:themeShade="BF"/>
        </w:rPr>
      </w:pPr>
      <w:r w:rsidRPr="003C0CDE">
        <w:rPr>
          <w:color w:val="17365D" w:themeColor="text2" w:themeShade="BF"/>
        </w:rPr>
        <w:t>DE</w:t>
      </w:r>
      <w:r w:rsidR="00C30144">
        <w:rPr>
          <w:color w:val="17365D" w:themeColor="text2" w:themeShade="BF"/>
        </w:rPr>
        <w:t>SCRIPTION OF DOG:</w:t>
      </w:r>
      <w:r w:rsidR="00C30144">
        <w:rPr>
          <w:color w:val="17365D" w:themeColor="text2" w:themeShade="BF"/>
        </w:rPr>
        <w:br/>
        <w:t>Name: D</w:t>
      </w:r>
      <w:r w:rsidR="008E797B">
        <w:rPr>
          <w:color w:val="17365D" w:themeColor="text2" w:themeShade="BF"/>
        </w:rPr>
        <w:t xml:space="preserve"> Litter Pup</w:t>
      </w:r>
      <w:r w:rsidR="008E797B" w:rsidRPr="003C0CDE">
        <w:rPr>
          <w:color w:val="17365D" w:themeColor="text2" w:themeShade="BF"/>
        </w:rPr>
        <w:t xml:space="preserve"> </w:t>
      </w:r>
      <w:r w:rsidRPr="003C0CDE">
        <w:rPr>
          <w:color w:val="17365D" w:themeColor="text2" w:themeShade="BF"/>
        </w:rPr>
        <w:br/>
        <w:t>Breed: Doberman pinscher</w:t>
      </w:r>
      <w:r w:rsidRPr="003C0CDE">
        <w:rPr>
          <w:color w:val="17365D" w:themeColor="text2" w:themeShade="BF"/>
        </w:rPr>
        <w:br/>
      </w:r>
      <w:r w:rsidR="00EA3214">
        <w:rPr>
          <w:color w:val="17365D" w:themeColor="text2" w:themeShade="BF"/>
        </w:rPr>
        <w:t>Sex:   Female</w:t>
      </w:r>
      <w:r w:rsidR="004E3E02">
        <w:rPr>
          <w:color w:val="17365D" w:themeColor="text2" w:themeShade="BF"/>
        </w:rPr>
        <w:br/>
        <w:t xml:space="preserve">Sire: </w:t>
      </w:r>
      <w:r w:rsidR="00C30144">
        <w:rPr>
          <w:color w:val="17365D" w:themeColor="text2" w:themeShade="BF"/>
        </w:rPr>
        <w:t xml:space="preserve">CH </w:t>
      </w:r>
      <w:proofErr w:type="spellStart"/>
      <w:r w:rsidR="00C30144">
        <w:rPr>
          <w:color w:val="17365D" w:themeColor="text2" w:themeShade="BF"/>
        </w:rPr>
        <w:t>Semper</w:t>
      </w:r>
      <w:proofErr w:type="spellEnd"/>
      <w:r w:rsidR="00C30144">
        <w:rPr>
          <w:color w:val="17365D" w:themeColor="text2" w:themeShade="BF"/>
        </w:rPr>
        <w:t xml:space="preserve"> </w:t>
      </w:r>
      <w:proofErr w:type="spellStart"/>
      <w:r w:rsidR="00C30144">
        <w:rPr>
          <w:color w:val="17365D" w:themeColor="text2" w:themeShade="BF"/>
        </w:rPr>
        <w:t>Fidelis</w:t>
      </w:r>
      <w:proofErr w:type="spellEnd"/>
      <w:r w:rsidR="00C30144">
        <w:rPr>
          <w:color w:val="17365D" w:themeColor="text2" w:themeShade="BF"/>
        </w:rPr>
        <w:t xml:space="preserve"> Duke IPO1</w:t>
      </w:r>
      <w:r w:rsidR="004E3E02">
        <w:rPr>
          <w:color w:val="17365D" w:themeColor="text2" w:themeShade="BF"/>
        </w:rPr>
        <w:br/>
        <w:t xml:space="preserve">Dam: </w:t>
      </w:r>
      <w:r w:rsidR="00C30144">
        <w:rPr>
          <w:color w:val="17365D" w:themeColor="text2" w:themeShade="BF"/>
        </w:rPr>
        <w:t xml:space="preserve">Golden Gaia v </w:t>
      </w:r>
      <w:proofErr w:type="spellStart"/>
      <w:r w:rsidR="00C30144">
        <w:rPr>
          <w:color w:val="17365D" w:themeColor="text2" w:themeShade="BF"/>
        </w:rPr>
        <w:t>Noblesshof</w:t>
      </w:r>
      <w:proofErr w:type="spellEnd"/>
      <w:r w:rsidR="00C30144">
        <w:rPr>
          <w:color w:val="17365D" w:themeColor="text2" w:themeShade="BF"/>
        </w:rPr>
        <w:t xml:space="preserve"> IPO1</w:t>
      </w:r>
      <w:r w:rsidR="00C30144">
        <w:rPr>
          <w:color w:val="17365D" w:themeColor="text2" w:themeShade="BF"/>
        </w:rPr>
        <w:br/>
        <w:t>DOB: April 2</w:t>
      </w:r>
      <w:r w:rsidR="008E797B">
        <w:rPr>
          <w:color w:val="17365D" w:themeColor="text2" w:themeShade="BF"/>
        </w:rPr>
        <w:t>, 2016</w:t>
      </w:r>
      <w:r w:rsidR="008E797B">
        <w:rPr>
          <w:color w:val="17365D" w:themeColor="text2" w:themeShade="BF"/>
        </w:rPr>
        <w:br/>
        <w:t xml:space="preserve">Color: </w:t>
      </w:r>
      <w:r w:rsidR="003C42F0">
        <w:rPr>
          <w:color w:val="17365D" w:themeColor="text2" w:themeShade="BF"/>
        </w:rPr>
        <w:t>Red/Rust</w:t>
      </w:r>
      <w:r w:rsidRPr="003C0CDE">
        <w:rPr>
          <w:color w:val="17365D" w:themeColor="text2" w:themeShade="BF"/>
        </w:rPr>
        <w:br/>
      </w:r>
      <w:r w:rsidR="004E3E02">
        <w:rPr>
          <w:color w:val="17365D" w:themeColor="text2" w:themeShade="BF"/>
        </w:rPr>
        <w:br/>
      </w:r>
      <w:r w:rsidR="003C42F0">
        <w:rPr>
          <w:color w:val="17365D" w:themeColor="text2" w:themeShade="BF"/>
        </w:rPr>
        <w:t>This dog is sold on AKC full</w:t>
      </w:r>
      <w:r w:rsidRPr="003C0CDE">
        <w:rPr>
          <w:color w:val="17365D" w:themeColor="text2" w:themeShade="BF"/>
        </w:rPr>
        <w:t xml:space="preserve"> registration</w:t>
      </w:r>
      <w:r w:rsidR="003C42F0">
        <w:rPr>
          <w:color w:val="17365D" w:themeColor="text2" w:themeShade="BF"/>
        </w:rPr>
        <w:t xml:space="preserve"> with the stipulation</w:t>
      </w:r>
      <w:r w:rsidR="00EA3214">
        <w:rPr>
          <w:color w:val="17365D" w:themeColor="text2" w:themeShade="BF"/>
        </w:rPr>
        <w:t xml:space="preserve"> that health testing, including OFA hips,</w:t>
      </w:r>
      <w:r w:rsidR="003C42F0">
        <w:rPr>
          <w:color w:val="17365D" w:themeColor="text2" w:themeShade="BF"/>
        </w:rPr>
        <w:t xml:space="preserve"> heart (echocardiogram and/or 24-hour </w:t>
      </w:r>
      <w:proofErr w:type="spellStart"/>
      <w:r w:rsidR="003C42F0">
        <w:rPr>
          <w:color w:val="17365D" w:themeColor="text2" w:themeShade="BF"/>
        </w:rPr>
        <w:t>holter</w:t>
      </w:r>
      <w:proofErr w:type="spellEnd"/>
      <w:r w:rsidR="003C42F0">
        <w:rPr>
          <w:color w:val="17365D" w:themeColor="text2" w:themeShade="BF"/>
        </w:rPr>
        <w:t xml:space="preserve"> monitor),</w:t>
      </w:r>
      <w:r w:rsidR="00EA3214">
        <w:rPr>
          <w:color w:val="17365D" w:themeColor="text2" w:themeShade="BF"/>
        </w:rPr>
        <w:t xml:space="preserve"> and OFA thyroid panel</w:t>
      </w:r>
      <w:r w:rsidR="003C42F0">
        <w:rPr>
          <w:color w:val="17365D" w:themeColor="text2" w:themeShade="BF"/>
        </w:rPr>
        <w:t xml:space="preserve"> must be complet</w:t>
      </w:r>
      <w:r w:rsidR="00EA3214">
        <w:rPr>
          <w:color w:val="17365D" w:themeColor="text2" w:themeShade="BF"/>
        </w:rPr>
        <w:t>ed prior to this dog being bred</w:t>
      </w:r>
      <w:r w:rsidRPr="003C0CDE">
        <w:rPr>
          <w:color w:val="17365D" w:themeColor="text2" w:themeShade="BF"/>
        </w:rPr>
        <w:t xml:space="preserve">. </w:t>
      </w:r>
      <w:r w:rsidR="003C0CDE" w:rsidRPr="003C0CDE">
        <w:rPr>
          <w:color w:val="17365D" w:themeColor="text2" w:themeShade="BF"/>
        </w:rPr>
        <w:t xml:space="preserve">If the Buyer </w:t>
      </w:r>
      <w:r w:rsidR="003C42F0">
        <w:rPr>
          <w:color w:val="17365D" w:themeColor="text2" w:themeShade="BF"/>
        </w:rPr>
        <w:t xml:space="preserve">breeds the dog prior to </w:t>
      </w:r>
      <w:r w:rsidR="00EA3214">
        <w:rPr>
          <w:color w:val="17365D" w:themeColor="text2" w:themeShade="BF"/>
        </w:rPr>
        <w:t xml:space="preserve">completing </w:t>
      </w:r>
      <w:r w:rsidR="003C42F0">
        <w:rPr>
          <w:color w:val="17365D" w:themeColor="text2" w:themeShade="BF"/>
        </w:rPr>
        <w:t>health testing, a penalty fee of $2,000</w:t>
      </w:r>
      <w:r w:rsidR="00EA3214">
        <w:rPr>
          <w:color w:val="17365D" w:themeColor="text2" w:themeShade="BF"/>
        </w:rPr>
        <w:t xml:space="preserve"> per puppy</w:t>
      </w:r>
      <w:r w:rsidR="003C42F0">
        <w:rPr>
          <w:color w:val="17365D" w:themeColor="text2" w:themeShade="BF"/>
        </w:rPr>
        <w:t xml:space="preserve"> must be paid to the Seller.  This is to protect the name of the Seller and </w:t>
      </w:r>
      <w:r w:rsidR="00EA3214">
        <w:rPr>
          <w:color w:val="17365D" w:themeColor="text2" w:themeShade="BF"/>
        </w:rPr>
        <w:t xml:space="preserve">to </w:t>
      </w:r>
      <w:r w:rsidR="003C42F0">
        <w:rPr>
          <w:color w:val="17365D" w:themeColor="text2" w:themeShade="BF"/>
        </w:rPr>
        <w:t xml:space="preserve">protect the </w:t>
      </w:r>
      <w:r w:rsidR="00EA3214">
        <w:rPr>
          <w:color w:val="17365D" w:themeColor="text2" w:themeShade="BF"/>
        </w:rPr>
        <w:t xml:space="preserve">health of the Doberman </w:t>
      </w:r>
      <w:r w:rsidR="003C42F0">
        <w:rPr>
          <w:color w:val="17365D" w:themeColor="text2" w:themeShade="BF"/>
        </w:rPr>
        <w:t xml:space="preserve">breed. </w:t>
      </w:r>
      <w:r w:rsidR="003C0CDE" w:rsidRPr="003C0CDE">
        <w:rPr>
          <w:color w:val="17365D" w:themeColor="text2" w:themeShade="BF"/>
        </w:rPr>
        <w:t>This dog is sold for the total pri</w:t>
      </w:r>
      <w:r w:rsidR="00C30144">
        <w:rPr>
          <w:color w:val="17365D" w:themeColor="text2" w:themeShade="BF"/>
        </w:rPr>
        <w:t>ce of $25</w:t>
      </w:r>
      <w:r w:rsidR="00EA3214">
        <w:rPr>
          <w:color w:val="17365D" w:themeColor="text2" w:themeShade="BF"/>
        </w:rPr>
        <w:t>00 with a deposit of $500</w:t>
      </w:r>
      <w:r w:rsidR="003C0CDE" w:rsidRPr="003C0CDE">
        <w:rPr>
          <w:color w:val="17365D" w:themeColor="text2" w:themeShade="BF"/>
        </w:rPr>
        <w:t>.</w:t>
      </w:r>
      <w:r w:rsidR="008E797B">
        <w:rPr>
          <w:color w:val="17365D" w:themeColor="text2" w:themeShade="BF"/>
        </w:rPr>
        <w:t xml:space="preserve">  Deposits</w:t>
      </w:r>
      <w:r w:rsidR="003C42F0">
        <w:rPr>
          <w:color w:val="17365D" w:themeColor="text2" w:themeShade="BF"/>
        </w:rPr>
        <w:t xml:space="preserve"> and payments</w:t>
      </w:r>
      <w:r w:rsidR="008E797B">
        <w:rPr>
          <w:color w:val="17365D" w:themeColor="text2" w:themeShade="BF"/>
        </w:rPr>
        <w:t xml:space="preserve"> are non-refundable, but are transferable to another dog/puppy.</w:t>
      </w:r>
    </w:p>
    <w:p w:rsidR="003C0CDE" w:rsidRPr="003C0CDE" w:rsidRDefault="003C0CDE">
      <w:pPr>
        <w:rPr>
          <w:color w:val="17365D" w:themeColor="text2" w:themeShade="BF"/>
        </w:rPr>
      </w:pPr>
      <w:r w:rsidRPr="003C0CDE">
        <w:rPr>
          <w:color w:val="17365D" w:themeColor="text2" w:themeShade="BF"/>
        </w:rPr>
        <w:t xml:space="preserve">MEDIATION/ARBITRATION: Buyer acknowledges that any and all disputes which might arise out of or from this guarantee agreement, or for the service provided by Seller, or as a result of any damages sustained if not resolved by Seller and Buyer, shall be settled by mediation or arbitration to be held in Stoddard County, Missouri. </w:t>
      </w:r>
    </w:p>
    <w:p w:rsidR="003C0CDE" w:rsidRPr="003C0CDE" w:rsidRDefault="003C0CDE">
      <w:pPr>
        <w:rPr>
          <w:color w:val="17365D" w:themeColor="text2" w:themeShade="BF"/>
        </w:rPr>
      </w:pPr>
      <w:r w:rsidRPr="003C0CDE">
        <w:rPr>
          <w:color w:val="17365D" w:themeColor="text2" w:themeShade="BF"/>
        </w:rPr>
        <w:t>APPLICABLE LAW: This guarantee agreement and all disputes arising hereunder shall be subject to, governed by, enforced and construed in accordance with the laws of the State of Missouri.</w:t>
      </w:r>
    </w:p>
    <w:p w:rsidR="003C0CDE" w:rsidRPr="003C0CDE" w:rsidRDefault="003C0CDE">
      <w:pPr>
        <w:rPr>
          <w:color w:val="17365D" w:themeColor="text2" w:themeShade="BF"/>
        </w:rPr>
      </w:pPr>
      <w:r w:rsidRPr="003C0CDE">
        <w:rPr>
          <w:color w:val="17365D" w:themeColor="text2" w:themeShade="BF"/>
        </w:rPr>
        <w:t>BUYER:___________________________________________________DATE:_______________________</w:t>
      </w:r>
    </w:p>
    <w:p w:rsidR="003C0CDE" w:rsidRPr="003C0CDE" w:rsidRDefault="003C0CDE">
      <w:pPr>
        <w:rPr>
          <w:color w:val="17365D" w:themeColor="text2" w:themeShade="BF"/>
        </w:rPr>
      </w:pPr>
      <w:r w:rsidRPr="003C0CDE">
        <w:rPr>
          <w:color w:val="17365D" w:themeColor="text2" w:themeShade="BF"/>
        </w:rPr>
        <w:t>ELITEHAUS REPRESENTATIVE:_________________________________DATE:_______________________</w:t>
      </w:r>
    </w:p>
    <w:sectPr w:rsidR="003C0CDE" w:rsidRPr="003C0CDE" w:rsidSect="00283B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74FE"/>
    <w:rsid w:val="00283BA4"/>
    <w:rsid w:val="003874FE"/>
    <w:rsid w:val="003A5FB6"/>
    <w:rsid w:val="003C0CDE"/>
    <w:rsid w:val="003C42F0"/>
    <w:rsid w:val="004E3E02"/>
    <w:rsid w:val="008E797B"/>
    <w:rsid w:val="009E2FC4"/>
    <w:rsid w:val="00A14396"/>
    <w:rsid w:val="00A91703"/>
    <w:rsid w:val="00C16B4D"/>
    <w:rsid w:val="00C30144"/>
    <w:rsid w:val="00C45927"/>
    <w:rsid w:val="00D01135"/>
    <w:rsid w:val="00EA3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6B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6B4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2016-11-12T00:35:00Z</dcterms:created>
  <dcterms:modified xsi:type="dcterms:W3CDTF">2016-11-12T00:35:00Z</dcterms:modified>
</cp:coreProperties>
</file>